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03B" w:rsidRDefault="0044303B" w:rsidP="0044303B">
      <w:pPr>
        <w:jc w:val="center"/>
        <w:rPr>
          <w:b/>
          <w:bCs/>
          <w:sz w:val="32"/>
          <w:szCs w:val="36"/>
        </w:rPr>
      </w:pPr>
      <w:r>
        <w:rPr>
          <w:b/>
          <w:bCs/>
          <w:noProof/>
          <w:sz w:val="32"/>
          <w:szCs w:val="36"/>
        </w:rPr>
        <w:drawing>
          <wp:inline distT="0" distB="0" distL="0" distR="0" wp14:anchorId="30B908DB" wp14:editId="4595860F">
            <wp:extent cx="2400300" cy="800100"/>
            <wp:effectExtent l="0" t="0" r="0" b="0"/>
            <wp:docPr id="1" name="Picture 1" descr="ACCESS-logo-2016-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logo-2016-color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p>
    <w:p w:rsidR="0044303B" w:rsidRDefault="0044303B" w:rsidP="0044303B">
      <w:pPr>
        <w:jc w:val="center"/>
        <w:rPr>
          <w:b/>
          <w:bCs/>
          <w:szCs w:val="36"/>
        </w:rPr>
      </w:pPr>
    </w:p>
    <w:p w:rsidR="0044303B" w:rsidRPr="004B75E1" w:rsidRDefault="0044303B" w:rsidP="0044303B">
      <w:pPr>
        <w:jc w:val="center"/>
        <w:rPr>
          <w:b/>
          <w:sz w:val="32"/>
          <w:szCs w:val="32"/>
        </w:rPr>
      </w:pPr>
      <w:r w:rsidRPr="004B75E1">
        <w:rPr>
          <w:b/>
          <w:sz w:val="32"/>
          <w:szCs w:val="32"/>
        </w:rPr>
        <w:t>Open Positions</w:t>
      </w:r>
      <w:r>
        <w:rPr>
          <w:b/>
          <w:sz w:val="32"/>
          <w:szCs w:val="32"/>
        </w:rPr>
        <w:t>:</w:t>
      </w:r>
    </w:p>
    <w:p w:rsidR="0044303B" w:rsidRPr="008D6276" w:rsidRDefault="00AF4EDE" w:rsidP="0044303B">
      <w:pPr>
        <w:jc w:val="center"/>
        <w:rPr>
          <w:rFonts w:ascii="Arial" w:hAnsi="Arial" w:cs="Arial"/>
          <w:b/>
          <w:color w:val="000000"/>
          <w:sz w:val="20"/>
          <w:szCs w:val="20"/>
        </w:rPr>
      </w:pPr>
      <w:r>
        <w:rPr>
          <w:b/>
          <w:sz w:val="32"/>
          <w:szCs w:val="32"/>
        </w:rPr>
        <w:t>Avian and Exotics Doctors</w:t>
      </w:r>
      <w:r w:rsidR="0044303B" w:rsidRPr="008D6276">
        <w:rPr>
          <w:b/>
          <w:sz w:val="28"/>
          <w:szCs w:val="32"/>
        </w:rPr>
        <w:br/>
      </w:r>
    </w:p>
    <w:p w:rsidR="0044303B" w:rsidRPr="00027257" w:rsidRDefault="0044303B" w:rsidP="0044303B">
      <w:pPr>
        <w:rPr>
          <w:rFonts w:ascii="Calibri" w:hAnsi="Calibri"/>
          <w:sz w:val="22"/>
          <w:szCs w:val="22"/>
        </w:rPr>
      </w:pPr>
      <w:r w:rsidRPr="00027257">
        <w:rPr>
          <w:rFonts w:ascii="Calibri" w:hAnsi="Calibri"/>
          <w:sz w:val="22"/>
          <w:szCs w:val="22"/>
        </w:rPr>
        <w:t>We are looking for</w:t>
      </w:r>
      <w:r>
        <w:rPr>
          <w:rFonts w:ascii="Calibri" w:hAnsi="Calibri"/>
          <w:sz w:val="22"/>
          <w:szCs w:val="22"/>
        </w:rPr>
        <w:t xml:space="preserve"> </w:t>
      </w:r>
      <w:r w:rsidR="00502ABD">
        <w:rPr>
          <w:rFonts w:ascii="Calibri" w:hAnsi="Calibri"/>
          <w:sz w:val="22"/>
          <w:szCs w:val="22"/>
        </w:rPr>
        <w:t xml:space="preserve">passionate, detailed, and outgoing </w:t>
      </w:r>
      <w:r>
        <w:rPr>
          <w:rFonts w:ascii="Calibri" w:hAnsi="Calibri"/>
          <w:sz w:val="22"/>
          <w:szCs w:val="22"/>
        </w:rPr>
        <w:t>Avian and Exotic</w:t>
      </w:r>
      <w:r w:rsidR="00AF4EDE">
        <w:rPr>
          <w:rFonts w:ascii="Calibri" w:hAnsi="Calibri"/>
          <w:sz w:val="22"/>
          <w:szCs w:val="22"/>
        </w:rPr>
        <w:t>s</w:t>
      </w:r>
      <w:r>
        <w:rPr>
          <w:rFonts w:ascii="Calibri" w:hAnsi="Calibri"/>
          <w:sz w:val="22"/>
          <w:szCs w:val="22"/>
        </w:rPr>
        <w:t xml:space="preserve"> doctors</w:t>
      </w:r>
      <w:r w:rsidRPr="00027257">
        <w:rPr>
          <w:rFonts w:ascii="Calibri" w:hAnsi="Calibri"/>
          <w:sz w:val="22"/>
          <w:szCs w:val="22"/>
        </w:rPr>
        <w:t xml:space="preserve"> to join </w:t>
      </w:r>
      <w:r>
        <w:rPr>
          <w:rFonts w:ascii="Calibri" w:hAnsi="Calibri"/>
          <w:sz w:val="22"/>
          <w:szCs w:val="22"/>
        </w:rPr>
        <w:t xml:space="preserve">our team at our privately owned Culver City, </w:t>
      </w:r>
      <w:r w:rsidRPr="00027257">
        <w:rPr>
          <w:rFonts w:ascii="Calibri" w:hAnsi="Calibri"/>
          <w:sz w:val="22"/>
          <w:szCs w:val="22"/>
        </w:rPr>
        <w:t>Woodla</w:t>
      </w:r>
      <w:r>
        <w:rPr>
          <w:rFonts w:ascii="Calibri" w:hAnsi="Calibri"/>
          <w:sz w:val="22"/>
          <w:szCs w:val="22"/>
        </w:rPr>
        <w:t>nd Hills and South Bay Hospitals</w:t>
      </w:r>
      <w:r w:rsidRPr="00027257">
        <w:rPr>
          <w:rFonts w:ascii="Calibri" w:hAnsi="Calibri"/>
          <w:sz w:val="22"/>
          <w:szCs w:val="22"/>
        </w:rPr>
        <w:t xml:space="preserve">. </w:t>
      </w:r>
      <w:r w:rsidR="00502ABD">
        <w:rPr>
          <w:rFonts w:ascii="Calibri" w:hAnsi="Calibri"/>
          <w:sz w:val="22"/>
          <w:szCs w:val="22"/>
        </w:rPr>
        <w:t>ACCESS Specialty Animal Hospital is</w:t>
      </w:r>
      <w:r w:rsidR="00502ABD" w:rsidRPr="00027257">
        <w:rPr>
          <w:rFonts w:ascii="Calibri" w:hAnsi="Calibri"/>
          <w:sz w:val="22"/>
          <w:szCs w:val="22"/>
        </w:rPr>
        <w:t xml:space="preserve"> one of the largest, most advanced, compassionate, and progressive veterinary multi-specialty referral hospitals in Southern California.</w:t>
      </w:r>
    </w:p>
    <w:p w:rsidR="0044303B" w:rsidRDefault="0044303B" w:rsidP="0044303B">
      <w:pPr>
        <w:rPr>
          <w:rFonts w:ascii="Calibri" w:hAnsi="Calibri"/>
          <w:sz w:val="22"/>
          <w:szCs w:val="22"/>
        </w:rPr>
      </w:pPr>
    </w:p>
    <w:p w:rsidR="00677140" w:rsidRPr="00DE16C1" w:rsidRDefault="00677140" w:rsidP="00677140">
      <w:pPr>
        <w:shd w:val="clear" w:color="auto" w:fill="FFFFFF"/>
        <w:rPr>
          <w:rFonts w:asciiTheme="minorHAnsi" w:hAnsiTheme="minorHAnsi" w:cs="Arial"/>
          <w:color w:val="000000"/>
          <w:sz w:val="22"/>
          <w:szCs w:val="22"/>
        </w:rPr>
      </w:pPr>
      <w:r w:rsidRPr="00DE16C1">
        <w:rPr>
          <w:rFonts w:asciiTheme="minorHAnsi" w:hAnsiTheme="minorHAnsi" w:cs="Arial"/>
          <w:color w:val="000000"/>
          <w:sz w:val="22"/>
          <w:szCs w:val="22"/>
        </w:rPr>
        <w:t xml:space="preserve">We’re different. We don’t do corporate red tape. Instead, we do pumpkin carving contests, potlucks, staff support, and innovation in our medical care and management. Does this sound like something you might like? Read on to learn about what </w:t>
      </w:r>
      <w:r>
        <w:rPr>
          <w:rFonts w:asciiTheme="minorHAnsi" w:hAnsiTheme="minorHAnsi" w:cs="Arial"/>
          <w:color w:val="000000"/>
          <w:sz w:val="22"/>
          <w:szCs w:val="22"/>
        </w:rPr>
        <w:t>we value</w:t>
      </w:r>
      <w:r w:rsidRPr="00DE16C1">
        <w:rPr>
          <w:rFonts w:asciiTheme="minorHAnsi" w:hAnsiTheme="minorHAnsi" w:cs="Arial"/>
          <w:color w:val="000000"/>
          <w:sz w:val="22"/>
          <w:szCs w:val="22"/>
        </w:rPr>
        <w:t xml:space="preserve">. </w:t>
      </w:r>
    </w:p>
    <w:p w:rsidR="00677140" w:rsidRPr="00027257" w:rsidRDefault="00677140" w:rsidP="0044303B">
      <w:pPr>
        <w:rPr>
          <w:rFonts w:ascii="Calibri" w:hAnsi="Calibri"/>
          <w:sz w:val="22"/>
          <w:szCs w:val="22"/>
        </w:rPr>
      </w:pPr>
      <w:bookmarkStart w:id="0" w:name="_GoBack"/>
      <w:bookmarkEnd w:id="0"/>
    </w:p>
    <w:p w:rsidR="00502ABD" w:rsidRPr="00027257" w:rsidRDefault="00502ABD" w:rsidP="00502ABD">
      <w:pPr>
        <w:rPr>
          <w:rFonts w:ascii="Calibri" w:hAnsi="Calibri"/>
          <w:sz w:val="22"/>
          <w:szCs w:val="22"/>
        </w:rPr>
      </w:pPr>
      <w:r>
        <w:rPr>
          <w:rFonts w:ascii="Calibri" w:hAnsi="Calibri"/>
          <w:sz w:val="22"/>
          <w:szCs w:val="22"/>
        </w:rPr>
        <w:t xml:space="preserve">We encourage growth, innovation, and </w:t>
      </w:r>
      <w:r w:rsidRPr="00027257">
        <w:rPr>
          <w:rFonts w:ascii="Calibri" w:hAnsi="Calibri"/>
          <w:sz w:val="22"/>
          <w:szCs w:val="22"/>
        </w:rPr>
        <w:t xml:space="preserve">additional training </w:t>
      </w:r>
      <w:r>
        <w:rPr>
          <w:rFonts w:ascii="Calibri" w:hAnsi="Calibri"/>
          <w:sz w:val="22"/>
          <w:szCs w:val="22"/>
        </w:rPr>
        <w:t>(through in-house RACE approved continuing education courses as well as a competitive conference compensation package)</w:t>
      </w:r>
      <w:r w:rsidRPr="00027257">
        <w:rPr>
          <w:rFonts w:ascii="Calibri" w:hAnsi="Calibri"/>
          <w:sz w:val="22"/>
          <w:szCs w:val="22"/>
        </w:rPr>
        <w:t>.</w:t>
      </w:r>
      <w:r>
        <w:rPr>
          <w:rFonts w:ascii="Calibri" w:hAnsi="Calibri"/>
          <w:sz w:val="22"/>
          <w:szCs w:val="22"/>
        </w:rPr>
        <w:t xml:space="preserve"> Each specialist is given a full support team including a dedicated assistant and ample technicians to ensure the success of their practice. </w:t>
      </w:r>
    </w:p>
    <w:p w:rsidR="0044303B" w:rsidRPr="00027257" w:rsidRDefault="0044303B" w:rsidP="0044303B">
      <w:pPr>
        <w:rPr>
          <w:rFonts w:ascii="Calibri" w:hAnsi="Calibri"/>
          <w:sz w:val="22"/>
          <w:szCs w:val="22"/>
        </w:rPr>
      </w:pPr>
    </w:p>
    <w:p w:rsidR="00502ABD" w:rsidRPr="00027257" w:rsidRDefault="00502ABD" w:rsidP="00502ABD">
      <w:pPr>
        <w:rPr>
          <w:rFonts w:ascii="Calibri" w:hAnsi="Calibri"/>
          <w:sz w:val="22"/>
          <w:szCs w:val="22"/>
        </w:rPr>
      </w:pPr>
      <w:r w:rsidRPr="00027257">
        <w:rPr>
          <w:rFonts w:ascii="Calibri" w:hAnsi="Calibri"/>
          <w:sz w:val="22"/>
          <w:szCs w:val="22"/>
        </w:rPr>
        <w:t>ACCESS is c</w:t>
      </w:r>
      <w:r>
        <w:rPr>
          <w:rFonts w:ascii="Calibri" w:hAnsi="Calibri"/>
          <w:sz w:val="22"/>
          <w:szCs w:val="22"/>
        </w:rPr>
        <w:t>urrently comprised of emergency</w:t>
      </w:r>
      <w:r w:rsidRPr="00027257">
        <w:rPr>
          <w:rFonts w:ascii="Calibri" w:hAnsi="Calibri"/>
          <w:sz w:val="22"/>
          <w:szCs w:val="22"/>
        </w:rPr>
        <w:t>/critical care, cardiology, internal medicine, interventional radiology/endoscopy, surgery, nephrology,</w:t>
      </w:r>
      <w:r>
        <w:rPr>
          <w:rFonts w:ascii="Calibri" w:hAnsi="Calibri"/>
          <w:sz w:val="22"/>
          <w:szCs w:val="22"/>
        </w:rPr>
        <w:t xml:space="preserve"> neurology, urology, and </w:t>
      </w:r>
      <w:r w:rsidRPr="00027257">
        <w:rPr>
          <w:rFonts w:ascii="Calibri" w:hAnsi="Calibri"/>
          <w:sz w:val="22"/>
          <w:szCs w:val="22"/>
        </w:rPr>
        <w:t>zoologic</w:t>
      </w:r>
      <w:r>
        <w:rPr>
          <w:rFonts w:ascii="Calibri" w:hAnsi="Calibri"/>
          <w:sz w:val="22"/>
          <w:szCs w:val="22"/>
        </w:rPr>
        <w:t>al medicine (avian and exotics)</w:t>
      </w:r>
      <w:r w:rsidRPr="00027257">
        <w:rPr>
          <w:rFonts w:ascii="Calibri" w:hAnsi="Calibri"/>
          <w:sz w:val="22"/>
          <w:szCs w:val="22"/>
        </w:rPr>
        <w:t>. Our practice shares a facility with other independently owned and operated specialty practices allowing for direct collaboration with specialists in dentistry, dermatology, oncology, ophthalmology, and radiation oncology. We practice in a rich and rewarding environment where patient care can be optimized and learning is continuous.  This type of collaborative medicine is rare outside of a university setting.</w:t>
      </w:r>
    </w:p>
    <w:p w:rsidR="0044303B" w:rsidRPr="00027257" w:rsidRDefault="0044303B" w:rsidP="0044303B">
      <w:pPr>
        <w:rPr>
          <w:rFonts w:ascii="Calibri" w:hAnsi="Calibri"/>
          <w:sz w:val="22"/>
          <w:szCs w:val="22"/>
        </w:rPr>
      </w:pPr>
    </w:p>
    <w:p w:rsidR="00502ABD" w:rsidRPr="00027257" w:rsidRDefault="00502ABD" w:rsidP="00502ABD">
      <w:pPr>
        <w:rPr>
          <w:rFonts w:ascii="Calibri" w:hAnsi="Calibri"/>
          <w:sz w:val="22"/>
          <w:szCs w:val="22"/>
        </w:rPr>
      </w:pPr>
      <w:r w:rsidRPr="00027257">
        <w:rPr>
          <w:rFonts w:ascii="Calibri" w:hAnsi="Calibri"/>
          <w:sz w:val="22"/>
          <w:szCs w:val="22"/>
        </w:rPr>
        <w:t>To provide the best care possible</w:t>
      </w:r>
      <w:r>
        <w:rPr>
          <w:rFonts w:ascii="Calibri" w:hAnsi="Calibri"/>
          <w:sz w:val="22"/>
          <w:szCs w:val="22"/>
        </w:rPr>
        <w:t>,</w:t>
      </w:r>
      <w:r w:rsidRPr="00027257">
        <w:rPr>
          <w:rFonts w:ascii="Calibri" w:hAnsi="Calibri"/>
          <w:sz w:val="22"/>
          <w:szCs w:val="22"/>
        </w:rPr>
        <w:t xml:space="preserve"> we stay apprised of new innovations, and utilize an extensive array of cutting-edge diagnostic, therapeu</w:t>
      </w:r>
      <w:r>
        <w:rPr>
          <w:rFonts w:ascii="Calibri" w:hAnsi="Calibri"/>
          <w:sz w:val="22"/>
          <w:szCs w:val="22"/>
        </w:rPr>
        <w:t xml:space="preserve">tic, and monitoring equipment. </w:t>
      </w:r>
      <w:r w:rsidRPr="00027257">
        <w:rPr>
          <w:rFonts w:ascii="Calibri" w:hAnsi="Calibri"/>
          <w:sz w:val="22"/>
          <w:szCs w:val="22"/>
        </w:rPr>
        <w:t>These inc</w:t>
      </w:r>
      <w:r>
        <w:rPr>
          <w:rFonts w:ascii="Calibri" w:hAnsi="Calibri"/>
          <w:sz w:val="22"/>
          <w:szCs w:val="22"/>
        </w:rPr>
        <w:t>lude a complete laboratory (CBC</w:t>
      </w:r>
      <w:r w:rsidRPr="00027257">
        <w:rPr>
          <w:rFonts w:ascii="Calibri" w:hAnsi="Calibri"/>
          <w:sz w:val="22"/>
          <w:szCs w:val="22"/>
        </w:rPr>
        <w:t>/Che</w:t>
      </w:r>
      <w:r>
        <w:rPr>
          <w:rFonts w:ascii="Calibri" w:hAnsi="Calibri"/>
          <w:sz w:val="22"/>
          <w:szCs w:val="22"/>
        </w:rPr>
        <w:t xml:space="preserve">mistry/ </w:t>
      </w:r>
      <w:proofErr w:type="spellStart"/>
      <w:r>
        <w:rPr>
          <w:rFonts w:ascii="Calibri" w:hAnsi="Calibri"/>
          <w:sz w:val="22"/>
          <w:szCs w:val="22"/>
        </w:rPr>
        <w:t>Criticare</w:t>
      </w:r>
      <w:proofErr w:type="spellEnd"/>
      <w:r>
        <w:rPr>
          <w:rFonts w:ascii="Calibri" w:hAnsi="Calibri"/>
          <w:sz w:val="22"/>
          <w:szCs w:val="22"/>
        </w:rPr>
        <w:t xml:space="preserve"> Express-Nova</w:t>
      </w:r>
      <w:r w:rsidRPr="00027257">
        <w:rPr>
          <w:rFonts w:ascii="Calibri" w:hAnsi="Calibri"/>
          <w:sz w:val="22"/>
          <w:szCs w:val="22"/>
        </w:rPr>
        <w:t>/</w:t>
      </w:r>
      <w:proofErr w:type="spellStart"/>
      <w:r w:rsidRPr="00027257">
        <w:rPr>
          <w:rFonts w:ascii="Calibri" w:hAnsi="Calibri"/>
          <w:sz w:val="22"/>
          <w:szCs w:val="22"/>
        </w:rPr>
        <w:t>Istat</w:t>
      </w:r>
      <w:proofErr w:type="spellEnd"/>
      <w:r>
        <w:rPr>
          <w:rFonts w:ascii="Calibri" w:hAnsi="Calibri"/>
          <w:sz w:val="22"/>
          <w:szCs w:val="22"/>
        </w:rPr>
        <w:t>/</w:t>
      </w:r>
      <w:r w:rsidRPr="00027257">
        <w:rPr>
          <w:rFonts w:ascii="Calibri" w:hAnsi="Calibri"/>
          <w:sz w:val="22"/>
          <w:szCs w:val="22"/>
        </w:rPr>
        <w:t xml:space="preserve">SCA2000, </w:t>
      </w:r>
      <w:proofErr w:type="spellStart"/>
      <w:r w:rsidRPr="00027257">
        <w:rPr>
          <w:rFonts w:ascii="Calibri" w:hAnsi="Calibri"/>
          <w:sz w:val="22"/>
          <w:szCs w:val="22"/>
        </w:rPr>
        <w:t>SnapDx</w:t>
      </w:r>
      <w:proofErr w:type="spellEnd"/>
      <w:r w:rsidRPr="00027257">
        <w:rPr>
          <w:rFonts w:ascii="Calibri" w:hAnsi="Calibri"/>
          <w:sz w:val="22"/>
          <w:szCs w:val="22"/>
        </w:rPr>
        <w:t xml:space="preserve">, </w:t>
      </w:r>
      <w:proofErr w:type="spellStart"/>
      <w:r w:rsidRPr="00027257">
        <w:rPr>
          <w:rFonts w:ascii="Calibri" w:hAnsi="Calibri"/>
          <w:sz w:val="22"/>
          <w:szCs w:val="22"/>
        </w:rPr>
        <w:t>VetTest</w:t>
      </w:r>
      <w:proofErr w:type="spellEnd"/>
      <w:r w:rsidRPr="00027257">
        <w:rPr>
          <w:rFonts w:ascii="Calibri" w:hAnsi="Calibri"/>
          <w:sz w:val="22"/>
          <w:szCs w:val="22"/>
        </w:rPr>
        <w:t>), mon</w:t>
      </w:r>
      <w:r>
        <w:rPr>
          <w:rFonts w:ascii="Calibri" w:hAnsi="Calibri"/>
          <w:sz w:val="22"/>
          <w:szCs w:val="22"/>
        </w:rPr>
        <w:t>itoring devices (</w:t>
      </w:r>
      <w:proofErr w:type="spellStart"/>
      <w:r>
        <w:rPr>
          <w:rFonts w:ascii="Calibri" w:hAnsi="Calibri"/>
          <w:sz w:val="22"/>
          <w:szCs w:val="22"/>
        </w:rPr>
        <w:t>Cardell</w:t>
      </w:r>
      <w:proofErr w:type="spellEnd"/>
      <w:r>
        <w:rPr>
          <w:rFonts w:ascii="Calibri" w:hAnsi="Calibri"/>
          <w:sz w:val="22"/>
          <w:szCs w:val="22"/>
        </w:rPr>
        <w:t xml:space="preserve"> Max 12/Telemetry/NIBP</w:t>
      </w:r>
      <w:r w:rsidRPr="00027257">
        <w:rPr>
          <w:rFonts w:ascii="Calibri" w:hAnsi="Calibri"/>
          <w:sz w:val="22"/>
          <w:szCs w:val="22"/>
        </w:rPr>
        <w:t>/ Invasive BP</w:t>
      </w:r>
      <w:r>
        <w:rPr>
          <w:rFonts w:ascii="Calibri" w:hAnsi="Calibri"/>
          <w:sz w:val="22"/>
          <w:szCs w:val="22"/>
        </w:rPr>
        <w:t>/</w:t>
      </w:r>
      <w:r w:rsidRPr="00027257">
        <w:rPr>
          <w:rFonts w:ascii="Calibri" w:hAnsi="Calibri"/>
          <w:sz w:val="22"/>
          <w:szCs w:val="22"/>
        </w:rPr>
        <w:t>telemetry), digital radiography, color flow Do</w:t>
      </w:r>
      <w:r>
        <w:rPr>
          <w:rFonts w:ascii="Calibri" w:hAnsi="Calibri"/>
          <w:sz w:val="22"/>
          <w:szCs w:val="22"/>
        </w:rPr>
        <w:t xml:space="preserve">ppler ultrasound (GE </w:t>
      </w:r>
      <w:proofErr w:type="spellStart"/>
      <w:r>
        <w:rPr>
          <w:rFonts w:ascii="Calibri" w:hAnsi="Calibri"/>
          <w:sz w:val="22"/>
          <w:szCs w:val="22"/>
        </w:rPr>
        <w:t>Logiq</w:t>
      </w:r>
      <w:proofErr w:type="spellEnd"/>
      <w:r>
        <w:rPr>
          <w:rFonts w:ascii="Calibri" w:hAnsi="Calibri"/>
          <w:sz w:val="22"/>
          <w:szCs w:val="22"/>
        </w:rPr>
        <w:t xml:space="preserve"> S7, </w:t>
      </w:r>
      <w:r w:rsidRPr="00027257">
        <w:rPr>
          <w:rFonts w:ascii="Calibri" w:hAnsi="Calibri"/>
          <w:sz w:val="22"/>
          <w:szCs w:val="22"/>
        </w:rPr>
        <w:t xml:space="preserve">P6, </w:t>
      </w:r>
      <w:proofErr w:type="spellStart"/>
      <w:r w:rsidRPr="00027257">
        <w:rPr>
          <w:rFonts w:ascii="Calibri" w:hAnsi="Calibri"/>
          <w:sz w:val="22"/>
          <w:szCs w:val="22"/>
        </w:rPr>
        <w:t>Sonoscape</w:t>
      </w:r>
      <w:proofErr w:type="spellEnd"/>
      <w:r w:rsidRPr="00027257">
        <w:rPr>
          <w:rFonts w:ascii="Calibri" w:hAnsi="Calibri"/>
          <w:sz w:val="22"/>
          <w:szCs w:val="22"/>
        </w:rPr>
        <w:t xml:space="preserve"> portable ultrasound and Phillips CX50 cardiac ultrasound), OEC 9800 &amp; 9900 fluoroscop</w:t>
      </w:r>
      <w:r>
        <w:rPr>
          <w:rFonts w:ascii="Calibri" w:hAnsi="Calibri"/>
          <w:sz w:val="22"/>
          <w:szCs w:val="22"/>
        </w:rPr>
        <w:t>y with neuro vascular package, 16</w:t>
      </w:r>
      <w:r w:rsidRPr="00027257">
        <w:rPr>
          <w:rFonts w:ascii="Calibri" w:hAnsi="Calibri"/>
          <w:sz w:val="22"/>
          <w:szCs w:val="22"/>
        </w:rPr>
        <w:t xml:space="preserve"> slice helical CT, and 1.5T MRI.  We have </w:t>
      </w:r>
      <w:proofErr w:type="spellStart"/>
      <w:r w:rsidRPr="00027257">
        <w:rPr>
          <w:rFonts w:ascii="Calibri" w:hAnsi="Calibri"/>
          <w:sz w:val="22"/>
          <w:szCs w:val="22"/>
        </w:rPr>
        <w:t>pulmonetics</w:t>
      </w:r>
      <w:proofErr w:type="spellEnd"/>
      <w:r w:rsidRPr="00027257">
        <w:rPr>
          <w:rFonts w:ascii="Calibri" w:hAnsi="Calibri"/>
          <w:sz w:val="22"/>
          <w:szCs w:val="22"/>
        </w:rPr>
        <w:t xml:space="preserve"> critical car</w:t>
      </w:r>
      <w:r>
        <w:rPr>
          <w:rFonts w:ascii="Calibri" w:hAnsi="Calibri"/>
          <w:sz w:val="22"/>
          <w:szCs w:val="22"/>
        </w:rPr>
        <w:t xml:space="preserve">e ventilator at each hospital. </w:t>
      </w:r>
      <w:r w:rsidRPr="00027257">
        <w:rPr>
          <w:rFonts w:ascii="Calibri" w:hAnsi="Calibri"/>
          <w:sz w:val="22"/>
          <w:szCs w:val="22"/>
        </w:rPr>
        <w:t xml:space="preserve">We are also equipped with complete endoscopic, laparoscopic, and </w:t>
      </w:r>
      <w:proofErr w:type="spellStart"/>
      <w:r w:rsidRPr="00027257">
        <w:rPr>
          <w:rFonts w:ascii="Calibri" w:hAnsi="Calibri"/>
          <w:sz w:val="22"/>
          <w:szCs w:val="22"/>
        </w:rPr>
        <w:t>thoracoscopic</w:t>
      </w:r>
      <w:proofErr w:type="spellEnd"/>
      <w:r w:rsidRPr="00027257">
        <w:rPr>
          <w:rFonts w:ascii="Calibri" w:hAnsi="Calibri"/>
          <w:sz w:val="22"/>
          <w:szCs w:val="22"/>
        </w:rPr>
        <w:t xml:space="preserve"> instrumentation. We are always willing to expand in different directions and explore new therapies.</w:t>
      </w:r>
    </w:p>
    <w:p w:rsidR="0044303B" w:rsidRPr="00027257" w:rsidRDefault="0044303B" w:rsidP="0044303B">
      <w:pPr>
        <w:rPr>
          <w:rFonts w:ascii="Calibri" w:hAnsi="Calibri"/>
          <w:sz w:val="22"/>
          <w:szCs w:val="22"/>
        </w:rPr>
      </w:pPr>
    </w:p>
    <w:p w:rsidR="0044303B" w:rsidRPr="00027257" w:rsidRDefault="0044303B" w:rsidP="0044303B">
      <w:pPr>
        <w:rPr>
          <w:rFonts w:ascii="Calibri" w:hAnsi="Calibri"/>
          <w:sz w:val="22"/>
          <w:szCs w:val="22"/>
        </w:rPr>
      </w:pPr>
      <w:r w:rsidRPr="00027257">
        <w:rPr>
          <w:rFonts w:ascii="Calibri" w:hAnsi="Calibri"/>
          <w:sz w:val="22"/>
          <w:szCs w:val="22"/>
        </w:rPr>
        <w:t xml:space="preserve">An ideal candidate will exemplify our guiding principles of Quality, Integrity, Compassion, and Service. They will have strong communication skills, an energetic attitude, empathy, and enthusiasm for helping clients and patients alike. They will excel at collaborating with their co-workers, our referring veterinarians, and our clients. </w:t>
      </w:r>
    </w:p>
    <w:p w:rsidR="0044303B" w:rsidRPr="00027257" w:rsidRDefault="0044303B" w:rsidP="0044303B">
      <w:pPr>
        <w:rPr>
          <w:rFonts w:ascii="Calibri" w:hAnsi="Calibri"/>
          <w:sz w:val="22"/>
          <w:szCs w:val="22"/>
        </w:rPr>
      </w:pPr>
    </w:p>
    <w:p w:rsidR="0044303B" w:rsidRPr="00027257" w:rsidRDefault="0044303B" w:rsidP="0044303B">
      <w:pPr>
        <w:rPr>
          <w:rFonts w:ascii="Calibri" w:hAnsi="Calibri"/>
          <w:sz w:val="22"/>
          <w:szCs w:val="22"/>
        </w:rPr>
      </w:pPr>
      <w:r w:rsidRPr="00027257">
        <w:rPr>
          <w:rFonts w:ascii="Calibri" w:hAnsi="Calibri"/>
          <w:sz w:val="22"/>
          <w:szCs w:val="22"/>
        </w:rPr>
        <w:t xml:space="preserve">Essential job functions will be provided during the selection process.  We offer an excellent salary and benefits package. Travel compensation for your interview will be provided by ACCESS. </w:t>
      </w:r>
    </w:p>
    <w:p w:rsidR="0044303B" w:rsidRPr="00027257" w:rsidRDefault="0044303B" w:rsidP="0044303B">
      <w:pPr>
        <w:rPr>
          <w:rFonts w:ascii="Calibri" w:hAnsi="Calibri"/>
          <w:sz w:val="22"/>
          <w:szCs w:val="22"/>
        </w:rPr>
      </w:pPr>
    </w:p>
    <w:p w:rsidR="0044303B" w:rsidRPr="00813F7D" w:rsidRDefault="0044303B" w:rsidP="0044303B">
      <w:pPr>
        <w:rPr>
          <w:rFonts w:ascii="Calibri" w:hAnsi="Calibri"/>
          <w:sz w:val="22"/>
          <w:szCs w:val="22"/>
        </w:rPr>
      </w:pPr>
      <w:r w:rsidRPr="00027257">
        <w:rPr>
          <w:rFonts w:ascii="Calibri" w:hAnsi="Calibri"/>
          <w:sz w:val="22"/>
          <w:szCs w:val="22"/>
        </w:rPr>
        <w:t xml:space="preserve">Please send your CV attention to our Chief of Staff, Richard Mills, DVM, DACVECC at </w:t>
      </w:r>
      <w:hyperlink r:id="rId5" w:history="1">
        <w:r w:rsidRPr="00027257">
          <w:rPr>
            <w:rStyle w:val="Hyperlink"/>
            <w:rFonts w:ascii="Calibri" w:hAnsi="Calibri"/>
            <w:sz w:val="22"/>
            <w:szCs w:val="22"/>
          </w:rPr>
          <w:t>rmills@accessvets.com</w:t>
        </w:r>
      </w:hyperlink>
      <w:r w:rsidRPr="00027257">
        <w:rPr>
          <w:rFonts w:ascii="Calibri" w:hAnsi="Calibri"/>
          <w:sz w:val="22"/>
          <w:szCs w:val="22"/>
        </w:rPr>
        <w:t>.</w:t>
      </w:r>
    </w:p>
    <w:p w:rsidR="004D1A34" w:rsidRDefault="00677140"/>
    <w:sectPr w:rsidR="004D1A34" w:rsidSect="00740BA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3B"/>
    <w:rsid w:val="0044303B"/>
    <w:rsid w:val="00502ABD"/>
    <w:rsid w:val="00677140"/>
    <w:rsid w:val="00AF4EDE"/>
    <w:rsid w:val="00D67AFF"/>
    <w:rsid w:val="00D7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97654-2F4C-4920-A985-5C69B39A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ills@accessvet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Tolby</dc:creator>
  <cp:keywords/>
  <dc:description/>
  <cp:lastModifiedBy>Shannon Brown</cp:lastModifiedBy>
  <cp:revision>3</cp:revision>
  <dcterms:created xsi:type="dcterms:W3CDTF">2016-08-05T22:02:00Z</dcterms:created>
  <dcterms:modified xsi:type="dcterms:W3CDTF">2016-08-05T22:27:00Z</dcterms:modified>
</cp:coreProperties>
</file>